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DED7" w14:textId="5B4C2694" w:rsidR="003C75C2" w:rsidRPr="003C75C2" w:rsidRDefault="003C75C2" w:rsidP="003C75C2">
      <w:pPr>
        <w:spacing w:line="560" w:lineRule="exact"/>
        <w:jc w:val="left"/>
        <w:rPr>
          <w:rFonts w:ascii="仿宋" w:eastAsia="仿宋" w:hAnsi="仿宋"/>
          <w:b/>
          <w:bCs/>
          <w:sz w:val="28"/>
          <w:szCs w:val="28"/>
        </w:rPr>
      </w:pPr>
      <w:r w:rsidRPr="003C75C2">
        <w:rPr>
          <w:rFonts w:ascii="仿宋" w:eastAsia="仿宋" w:hAnsi="仿宋" w:hint="eastAsia"/>
          <w:b/>
          <w:bCs/>
          <w:sz w:val="28"/>
          <w:szCs w:val="28"/>
        </w:rPr>
        <w:t>各类型科研项目结题流程以及相关要求：</w:t>
      </w:r>
    </w:p>
    <w:p w14:paraId="5FB829A7" w14:textId="4FC1D315" w:rsidR="003C75C2" w:rsidRDefault="009561E1" w:rsidP="003C75C2">
      <w:pPr>
        <w:spacing w:line="560" w:lineRule="exact"/>
        <w:ind w:firstLineChars="200" w:firstLine="560"/>
        <w:rPr>
          <w:rFonts w:ascii="仿宋" w:eastAsia="仿宋" w:hAnsi="仿宋"/>
          <w:sz w:val="28"/>
          <w:szCs w:val="28"/>
        </w:rPr>
      </w:pPr>
      <w:r>
        <w:rPr>
          <w:rFonts w:ascii="仿宋" w:eastAsia="仿宋" w:hAnsi="仿宋" w:hint="eastAsia"/>
          <w:sz w:val="28"/>
          <w:szCs w:val="28"/>
        </w:rPr>
        <w:t>1</w:t>
      </w:r>
      <w:r w:rsidR="003C75C2" w:rsidRPr="00100199">
        <w:rPr>
          <w:rFonts w:ascii="仿宋" w:eastAsia="仿宋" w:hAnsi="仿宋" w:hint="eastAsia"/>
          <w:sz w:val="28"/>
          <w:szCs w:val="28"/>
        </w:rPr>
        <w:t>：关于填报202</w:t>
      </w:r>
      <w:r w:rsidR="003C75C2">
        <w:rPr>
          <w:rFonts w:ascii="仿宋" w:eastAsia="仿宋" w:hAnsi="仿宋"/>
          <w:sz w:val="28"/>
          <w:szCs w:val="28"/>
        </w:rPr>
        <w:t>4</w:t>
      </w:r>
      <w:r w:rsidR="003C75C2" w:rsidRPr="00100199">
        <w:rPr>
          <w:rFonts w:ascii="仿宋" w:eastAsia="仿宋" w:hAnsi="仿宋" w:hint="eastAsia"/>
          <w:sz w:val="28"/>
          <w:szCs w:val="28"/>
        </w:rPr>
        <w:t>年度国家自然科学基金资助期满项目结题／成果报告的通知</w:t>
      </w:r>
    </w:p>
    <w:p w14:paraId="3722E760" w14:textId="77777777" w:rsidR="003C75C2" w:rsidRPr="00A359AF" w:rsidRDefault="003C75C2" w:rsidP="003C75C2">
      <w:pPr>
        <w:rPr>
          <w:rStyle w:val="a7"/>
          <w:rFonts w:ascii="仿宋" w:eastAsia="仿宋" w:hAnsi="仿宋"/>
        </w:rPr>
      </w:pPr>
      <w:r w:rsidRPr="00A359AF">
        <w:rPr>
          <w:rStyle w:val="a7"/>
          <w:rFonts w:hint="eastAsia"/>
        </w:rPr>
        <w:t xml:space="preserve"> </w:t>
      </w:r>
      <w:r w:rsidRPr="00A359AF">
        <w:rPr>
          <w:rStyle w:val="a7"/>
        </w:rPr>
        <w:t>http://keyan.nufe.edu.cn/2025/0114/c152a11076/page.htm</w:t>
      </w:r>
    </w:p>
    <w:p w14:paraId="51132371" w14:textId="74A43C6D" w:rsidR="003C75C2" w:rsidRPr="00100199" w:rsidRDefault="009561E1" w:rsidP="003C75C2">
      <w:pPr>
        <w:ind w:firstLineChars="200" w:firstLine="560"/>
        <w:rPr>
          <w:rFonts w:ascii="仿宋" w:eastAsia="仿宋" w:hAnsi="仿宋"/>
          <w:sz w:val="28"/>
          <w:szCs w:val="28"/>
        </w:rPr>
      </w:pPr>
      <w:r>
        <w:rPr>
          <w:rFonts w:ascii="仿宋" w:eastAsia="仿宋" w:hAnsi="仿宋" w:hint="eastAsia"/>
          <w:sz w:val="28"/>
          <w:szCs w:val="28"/>
        </w:rPr>
        <w:t>2</w:t>
      </w:r>
      <w:r w:rsidR="003C75C2" w:rsidRPr="00100199">
        <w:rPr>
          <w:rFonts w:ascii="仿宋" w:eastAsia="仿宋" w:hAnsi="仿宋" w:hint="eastAsia"/>
          <w:sz w:val="28"/>
          <w:szCs w:val="28"/>
        </w:rPr>
        <w:t>：国家重点研发计划项目综合绩效评价工作规范</w:t>
      </w:r>
    </w:p>
    <w:p w14:paraId="66439086" w14:textId="77777777" w:rsidR="003C75C2" w:rsidRPr="00100199" w:rsidRDefault="003C75C2" w:rsidP="003C75C2">
      <w:pPr>
        <w:rPr>
          <w:rStyle w:val="a7"/>
          <w:rFonts w:ascii="仿宋" w:eastAsia="仿宋" w:hAnsi="仿宋"/>
        </w:rPr>
      </w:pPr>
      <w:r w:rsidRPr="00100199">
        <w:rPr>
          <w:rStyle w:val="a7"/>
          <w:rFonts w:ascii="仿宋" w:eastAsia="仿宋" w:hAnsi="仿宋"/>
        </w:rPr>
        <w:t>http://keyan.nufe.edu.cn/2024/0513/c146a7874/page.htm</w:t>
      </w:r>
    </w:p>
    <w:p w14:paraId="490C42CA" w14:textId="686E6A1E" w:rsidR="003C75C2" w:rsidRPr="00100199" w:rsidRDefault="009561E1" w:rsidP="003C75C2">
      <w:pPr>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003C75C2" w:rsidRPr="00100199">
        <w:rPr>
          <w:rFonts w:ascii="仿宋" w:eastAsia="仿宋" w:hAnsi="仿宋" w:hint="eastAsia"/>
          <w:sz w:val="28"/>
          <w:szCs w:val="28"/>
        </w:rPr>
        <w:t>：关于开展202</w:t>
      </w:r>
      <w:r w:rsidR="003C75C2">
        <w:rPr>
          <w:rFonts w:ascii="仿宋" w:eastAsia="仿宋" w:hAnsi="仿宋"/>
          <w:sz w:val="28"/>
          <w:szCs w:val="28"/>
        </w:rPr>
        <w:t>4</w:t>
      </w:r>
      <w:r w:rsidR="003C75C2" w:rsidRPr="00100199">
        <w:rPr>
          <w:rFonts w:ascii="仿宋" w:eastAsia="仿宋" w:hAnsi="仿宋" w:hint="eastAsia"/>
          <w:sz w:val="28"/>
          <w:szCs w:val="28"/>
        </w:rPr>
        <w:t>年江苏省科技厅自然科学基金项目结题验收的通知</w:t>
      </w:r>
    </w:p>
    <w:p w14:paraId="766B1E9D" w14:textId="77777777" w:rsidR="003C75C2" w:rsidRDefault="00321422" w:rsidP="003C75C2">
      <w:pPr>
        <w:ind w:firstLineChars="200" w:firstLine="420"/>
      </w:pPr>
      <w:hyperlink r:id="rId6" w:history="1">
        <w:r w:rsidR="003C75C2" w:rsidRPr="00C45409">
          <w:rPr>
            <w:rStyle w:val="a7"/>
          </w:rPr>
          <w:t>http://keyan.nufe.edu.cn/2024/0930/c126a8370/page.htm</w:t>
        </w:r>
      </w:hyperlink>
    </w:p>
    <w:p w14:paraId="06826812" w14:textId="1F1CD7F1" w:rsidR="003C75C2" w:rsidRPr="00100199" w:rsidRDefault="009561E1" w:rsidP="003C75C2">
      <w:pPr>
        <w:ind w:firstLineChars="200" w:firstLine="560"/>
        <w:rPr>
          <w:rFonts w:ascii="仿宋" w:eastAsia="仿宋" w:hAnsi="仿宋"/>
          <w:sz w:val="28"/>
          <w:szCs w:val="28"/>
        </w:rPr>
      </w:pPr>
      <w:r>
        <w:rPr>
          <w:rFonts w:ascii="仿宋" w:eastAsia="仿宋" w:hAnsi="仿宋" w:hint="eastAsia"/>
          <w:sz w:val="28"/>
          <w:szCs w:val="28"/>
        </w:rPr>
        <w:t>4</w:t>
      </w:r>
      <w:r w:rsidR="003C75C2" w:rsidRPr="00100199">
        <w:rPr>
          <w:rFonts w:ascii="仿宋" w:eastAsia="仿宋" w:hAnsi="仿宋" w:hint="eastAsia"/>
          <w:sz w:val="28"/>
          <w:szCs w:val="28"/>
        </w:rPr>
        <w:t>：江苏省科技厅重点研发计划项目结题流程</w:t>
      </w:r>
    </w:p>
    <w:p w14:paraId="53DF37E8" w14:textId="77777777" w:rsidR="003C75C2" w:rsidRPr="00100199" w:rsidRDefault="00321422" w:rsidP="003C75C2">
      <w:pPr>
        <w:rPr>
          <w:rStyle w:val="a7"/>
          <w:rFonts w:ascii="仿宋" w:eastAsia="仿宋" w:hAnsi="仿宋"/>
        </w:rPr>
      </w:pPr>
      <w:hyperlink r:id="rId7" w:history="1">
        <w:r w:rsidR="003C75C2" w:rsidRPr="00100199">
          <w:rPr>
            <w:rStyle w:val="a7"/>
            <w:rFonts w:ascii="仿宋" w:eastAsia="仿宋" w:hAnsi="仿宋"/>
          </w:rPr>
          <w:t>http://keyan.nufe.edu.cn/2024/0516/c135a7877/page.psp</w:t>
        </w:r>
      </w:hyperlink>
    </w:p>
    <w:p w14:paraId="3570900E" w14:textId="6079A8D0" w:rsidR="003C75C2" w:rsidRPr="00100199" w:rsidRDefault="009561E1" w:rsidP="003C75C2">
      <w:pPr>
        <w:spacing w:line="560" w:lineRule="exact"/>
        <w:ind w:firstLineChars="200" w:firstLine="560"/>
        <w:rPr>
          <w:rFonts w:ascii="仿宋" w:eastAsia="仿宋" w:hAnsi="仿宋"/>
          <w:sz w:val="28"/>
          <w:szCs w:val="28"/>
        </w:rPr>
      </w:pPr>
      <w:r>
        <w:rPr>
          <w:rFonts w:ascii="仿宋" w:eastAsia="仿宋" w:hAnsi="仿宋" w:hint="eastAsia"/>
          <w:sz w:val="28"/>
          <w:szCs w:val="28"/>
        </w:rPr>
        <w:t>5</w:t>
      </w:r>
      <w:r w:rsidR="003C75C2" w:rsidRPr="00100199">
        <w:rPr>
          <w:rFonts w:ascii="仿宋" w:eastAsia="仿宋" w:hAnsi="仿宋" w:hint="eastAsia"/>
          <w:sz w:val="28"/>
          <w:szCs w:val="28"/>
        </w:rPr>
        <w:t>：关于开展2020-2021年度江苏省高等学校自然科学研究重大项目和面上项目验收工作的通知</w:t>
      </w:r>
    </w:p>
    <w:p w14:paraId="3A533B95" w14:textId="77777777" w:rsidR="003C75C2" w:rsidRPr="00100199" w:rsidRDefault="00321422" w:rsidP="003C75C2">
      <w:pPr>
        <w:rPr>
          <w:rStyle w:val="a7"/>
          <w:rFonts w:ascii="仿宋" w:eastAsia="仿宋" w:hAnsi="仿宋"/>
        </w:rPr>
      </w:pPr>
      <w:hyperlink r:id="rId8" w:history="1">
        <w:r w:rsidR="003C75C2" w:rsidRPr="00100199">
          <w:rPr>
            <w:rStyle w:val="a7"/>
            <w:rFonts w:ascii="仿宋" w:eastAsia="仿宋" w:hAnsi="仿宋"/>
          </w:rPr>
          <w:t>http://keyan.nufe.edu.cn/2023/1113/c154a7579/page.htm</w:t>
        </w:r>
      </w:hyperlink>
    </w:p>
    <w:p w14:paraId="26219C72" w14:textId="6B1FFD31" w:rsidR="003C75C2" w:rsidRPr="00100199" w:rsidRDefault="009561E1" w:rsidP="003C75C2">
      <w:pPr>
        <w:ind w:firstLineChars="200" w:firstLine="560"/>
        <w:rPr>
          <w:rFonts w:ascii="仿宋" w:eastAsia="仿宋" w:hAnsi="仿宋"/>
          <w:sz w:val="28"/>
          <w:szCs w:val="28"/>
        </w:rPr>
      </w:pPr>
      <w:r>
        <w:rPr>
          <w:rFonts w:ascii="仿宋" w:eastAsia="仿宋" w:hAnsi="仿宋" w:hint="eastAsia"/>
          <w:sz w:val="28"/>
          <w:szCs w:val="28"/>
        </w:rPr>
        <w:t>6</w:t>
      </w:r>
      <w:r w:rsidR="003C75C2" w:rsidRPr="00100199">
        <w:rPr>
          <w:rFonts w:ascii="仿宋" w:eastAsia="仿宋" w:hAnsi="仿宋" w:hint="eastAsia"/>
          <w:sz w:val="28"/>
          <w:szCs w:val="28"/>
        </w:rPr>
        <w:t>：江苏省农业科技自主创新资金项目验收方案</w:t>
      </w:r>
    </w:p>
    <w:p w14:paraId="727B88AB" w14:textId="77777777" w:rsidR="003C75C2" w:rsidRPr="008C78F0" w:rsidRDefault="00321422" w:rsidP="003C75C2">
      <w:pPr>
        <w:rPr>
          <w:rStyle w:val="a7"/>
        </w:rPr>
      </w:pPr>
      <w:hyperlink r:id="rId9" w:history="1">
        <w:r w:rsidR="003C75C2" w:rsidRPr="008C78F0">
          <w:rPr>
            <w:rStyle w:val="a7"/>
          </w:rPr>
          <w:t>http://keyan.nufe.edu.cn/2024/0515/c135a7876/page.htm</w:t>
        </w:r>
      </w:hyperlink>
    </w:p>
    <w:p w14:paraId="70A2CFC1" w14:textId="2C7BB892" w:rsidR="00397A19" w:rsidRPr="003C75C2" w:rsidRDefault="00397A19" w:rsidP="003C75C2"/>
    <w:sectPr w:rsidR="00397A19" w:rsidRPr="003C75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7846F" w14:textId="77777777" w:rsidR="00321422" w:rsidRDefault="00321422" w:rsidP="00397A19">
      <w:r>
        <w:separator/>
      </w:r>
    </w:p>
  </w:endnote>
  <w:endnote w:type="continuationSeparator" w:id="0">
    <w:p w14:paraId="5D834452" w14:textId="77777777" w:rsidR="00321422" w:rsidRDefault="00321422" w:rsidP="0039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D1F7" w14:textId="77777777" w:rsidR="00321422" w:rsidRDefault="00321422" w:rsidP="00397A19">
      <w:r>
        <w:separator/>
      </w:r>
    </w:p>
  </w:footnote>
  <w:footnote w:type="continuationSeparator" w:id="0">
    <w:p w14:paraId="6DC6E3DB" w14:textId="77777777" w:rsidR="00321422" w:rsidRDefault="00321422" w:rsidP="0039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8D7"/>
    <w:rsid w:val="001A04FA"/>
    <w:rsid w:val="00321422"/>
    <w:rsid w:val="00397A19"/>
    <w:rsid w:val="003C75C2"/>
    <w:rsid w:val="00520DE0"/>
    <w:rsid w:val="007A5738"/>
    <w:rsid w:val="009561E1"/>
    <w:rsid w:val="00A27EE0"/>
    <w:rsid w:val="00D858D7"/>
    <w:rsid w:val="00F223AE"/>
    <w:rsid w:val="00F52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C7BF"/>
  <w15:chartTrackingRefBased/>
  <w15:docId w15:val="{30B0462B-BED9-4482-8CB9-D540C89C4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A1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7A19"/>
    <w:rPr>
      <w:sz w:val="18"/>
      <w:szCs w:val="18"/>
    </w:rPr>
  </w:style>
  <w:style w:type="paragraph" w:styleId="a5">
    <w:name w:val="footer"/>
    <w:basedOn w:val="a"/>
    <w:link w:val="a6"/>
    <w:uiPriority w:val="99"/>
    <w:unhideWhenUsed/>
    <w:rsid w:val="00397A19"/>
    <w:pPr>
      <w:tabs>
        <w:tab w:val="center" w:pos="4153"/>
        <w:tab w:val="right" w:pos="8306"/>
      </w:tabs>
      <w:snapToGrid w:val="0"/>
      <w:jc w:val="left"/>
    </w:pPr>
    <w:rPr>
      <w:sz w:val="18"/>
      <w:szCs w:val="18"/>
    </w:rPr>
  </w:style>
  <w:style w:type="character" w:customStyle="1" w:styleId="a6">
    <w:name w:val="页脚 字符"/>
    <w:basedOn w:val="a0"/>
    <w:link w:val="a5"/>
    <w:uiPriority w:val="99"/>
    <w:rsid w:val="00397A19"/>
    <w:rPr>
      <w:sz w:val="18"/>
      <w:szCs w:val="18"/>
    </w:rPr>
  </w:style>
  <w:style w:type="character" w:styleId="a7">
    <w:name w:val="Hyperlink"/>
    <w:basedOn w:val="a0"/>
    <w:uiPriority w:val="99"/>
    <w:semiHidden/>
    <w:unhideWhenUsed/>
    <w:rsid w:val="00397A19"/>
    <w:rPr>
      <w:strike w:val="0"/>
      <w:dstrike w:val="0"/>
      <w:color w:val="0782C1"/>
      <w:sz w:val="18"/>
      <w:szCs w:val="18"/>
      <w:u w:val="none"/>
      <w:effect w:val="none"/>
    </w:rPr>
  </w:style>
  <w:style w:type="paragraph" w:styleId="a8">
    <w:name w:val="Normal (Web)"/>
    <w:basedOn w:val="a"/>
    <w:uiPriority w:val="99"/>
    <w:semiHidden/>
    <w:unhideWhenUsed/>
    <w:rsid w:val="00397A1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46570">
      <w:bodyDiv w:val="1"/>
      <w:marLeft w:val="24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yan.nufe.edu.cn/2023/1113/c154a7579/page.htm" TargetMode="External"/><Relationship Id="rId3" Type="http://schemas.openxmlformats.org/officeDocument/2006/relationships/webSettings" Target="webSettings.xml"/><Relationship Id="rId7" Type="http://schemas.openxmlformats.org/officeDocument/2006/relationships/hyperlink" Target="http://keyan.nufe.edu.cn/2024/0516/c135a7877/page.p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eyan.nufe.edu.cn/2024/0930/c126a8370/page.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keyan.nufe.edu.cn/2024/0515/c135a7876/page.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范兆娟</dc:creator>
  <cp:keywords/>
  <dc:description/>
  <cp:lastModifiedBy>范兆娟</cp:lastModifiedBy>
  <cp:revision>7</cp:revision>
  <dcterms:created xsi:type="dcterms:W3CDTF">2024-05-16T06:59:00Z</dcterms:created>
  <dcterms:modified xsi:type="dcterms:W3CDTF">2025-04-01T07:07:00Z</dcterms:modified>
</cp:coreProperties>
</file>